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1D" w:rsidRPr="009F3BB2" w:rsidRDefault="00B7541D" w:rsidP="00B7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947" w:hanging="7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51"/>
        <w:gridCol w:w="7553"/>
        <w:gridCol w:w="864"/>
        <w:gridCol w:w="974"/>
      </w:tblGrid>
      <w:tr w:rsidR="00B7541D" w:rsidRPr="00C74CC3" w:rsidTr="00212006">
        <w:trPr>
          <w:trHeight w:val="28"/>
        </w:trPr>
        <w:tc>
          <w:tcPr>
            <w:tcW w:w="10242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C80D8B" w:rsidRPr="00C80D8B" w:rsidRDefault="0075253A" w:rsidP="00C80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Milan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Stojšin</w:t>
            </w:r>
            <w:proofErr w:type="spellEnd"/>
            <w:r w:rsidR="00B72CB7" w:rsidRPr="00C80D8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C80D8B" w:rsidRPr="00C80D8B">
              <w:rPr>
                <w:rFonts w:ascii="Times New Roman" w:hAnsi="Times New Roman"/>
                <w:b/>
                <w:sz w:val="28"/>
                <w:szCs w:val="28"/>
              </w:rPr>
              <w:t>Spisak</w:t>
            </w:r>
            <w:proofErr w:type="spellEnd"/>
            <w:r w:rsidR="00B449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80D8B" w:rsidRPr="00C80D8B">
              <w:rPr>
                <w:rFonts w:ascii="Times New Roman" w:hAnsi="Times New Roman"/>
                <w:b/>
                <w:sz w:val="28"/>
                <w:szCs w:val="28"/>
              </w:rPr>
              <w:t>objavljenih</w:t>
            </w:r>
            <w:proofErr w:type="spellEnd"/>
            <w:r w:rsidR="00B449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80D8B" w:rsidRPr="00C80D8B">
              <w:rPr>
                <w:rFonts w:ascii="Times New Roman" w:hAnsi="Times New Roman"/>
                <w:b/>
                <w:sz w:val="28"/>
                <w:szCs w:val="28"/>
              </w:rPr>
              <w:t>radova</w:t>
            </w:r>
            <w:proofErr w:type="spellEnd"/>
          </w:p>
        </w:tc>
      </w:tr>
      <w:tr w:rsidR="00212006" w:rsidRPr="00C74CC3" w:rsidTr="00CB5CEF">
        <w:trPr>
          <w:trHeight w:val="28"/>
        </w:trPr>
        <w:tc>
          <w:tcPr>
            <w:tcW w:w="851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12006" w:rsidRPr="00212006" w:rsidRDefault="00212006" w:rsidP="00212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006">
              <w:rPr>
                <w:rFonts w:ascii="Times New Roman" w:hAnsi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7553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12006" w:rsidRPr="00212006" w:rsidRDefault="00212006" w:rsidP="002120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</w:pPr>
            <w:r w:rsidRPr="00212006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Naziv naučnog rada</w:t>
            </w:r>
          </w:p>
        </w:tc>
        <w:tc>
          <w:tcPr>
            <w:tcW w:w="86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12006" w:rsidRPr="00212006" w:rsidRDefault="00212006" w:rsidP="002120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212006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Kategorija</w:t>
            </w:r>
          </w:p>
        </w:tc>
        <w:tc>
          <w:tcPr>
            <w:tcW w:w="97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12006" w:rsidRPr="00212006" w:rsidRDefault="00212006" w:rsidP="00212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2006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="001F46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006"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B7541D" w:rsidRPr="00C74CC3" w:rsidTr="00CB5CEF">
        <w:trPr>
          <w:trHeight w:val="28"/>
        </w:trPr>
        <w:tc>
          <w:tcPr>
            <w:tcW w:w="851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1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75253A" w:rsidRDefault="0075253A" w:rsidP="0075253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  <w:r w:rsidRPr="0075253A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Könyves T</w:t>
            </w:r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ibor, </w:t>
            </w:r>
            <w:r w:rsidRPr="0075253A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Stojsin Milan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, Lengyel L</w:t>
            </w:r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aszlo (2013)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: A különböző takarmányozás hatása  a tehenek tejtermelésére, Tudományos diszkurzusok, Vajdasági magyar tudóstalálkozó, Szabdka April 13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hu-HU"/>
              </w:rPr>
              <w:t>th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 2013, Rezümékötet, Vajdasági Ma</w:t>
            </w:r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gyar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Akadémiai tanács,  pp. 79.</w:t>
            </w:r>
          </w:p>
          <w:p w:rsidR="00B42389" w:rsidRDefault="00B42389" w:rsidP="0075253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</w:p>
          <w:p w:rsidR="00B7541D" w:rsidRPr="0075253A" w:rsidRDefault="0075253A" w:rsidP="009C6EA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  <w:r w:rsidRPr="0075253A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ISBN 978 86 89095-03-6, CIP</w:t>
            </w:r>
            <w:r w:rsidRPr="0075253A">
              <w:rPr>
                <w:rFonts w:ascii="Times New Roman" w:hAnsi="Times New Roman"/>
                <w:bCs/>
                <w:sz w:val="24"/>
                <w:szCs w:val="24"/>
              </w:rPr>
              <w:t xml:space="preserve"> 811.511.141(048.3), 821.511.141.09(048.3).</w:t>
            </w:r>
          </w:p>
        </w:tc>
        <w:tc>
          <w:tcPr>
            <w:tcW w:w="86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7541D" w:rsidRPr="00C74CC3" w:rsidRDefault="00B7541D" w:rsidP="00752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="00B6189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5253A">
              <w:rPr>
                <w:rFonts w:ascii="Times New Roman" w:hAnsi="Times New Roman"/>
                <w:sz w:val="24"/>
                <w:szCs w:val="24"/>
                <w:lang w:val="sr-Latn-CS"/>
              </w:rPr>
              <w:t>64</w:t>
            </w:r>
          </w:p>
        </w:tc>
        <w:tc>
          <w:tcPr>
            <w:tcW w:w="97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7541D" w:rsidRPr="00C74CC3" w:rsidRDefault="0075253A" w:rsidP="00752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B7541D" w:rsidRPr="00C74CC3" w:rsidTr="00CB5CEF">
        <w:trPr>
          <w:trHeight w:val="2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2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53A" w:rsidRDefault="0075253A" w:rsidP="0075253A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Könyves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ibor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Zlatković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ebojša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Miščević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B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ranislav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="00B449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25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Stojšin</w:t>
            </w:r>
            <w:proofErr w:type="spellEnd"/>
            <w:r w:rsidRPr="007525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Milan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Lengyel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L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aszlo (2014)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Somatic cell count variation in different dairy herd. III International Symposium and XIX Scientific Conference of Agronomists of Republic of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Srpska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Book of abstract,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Trebinje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25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th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-28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th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March 2014, Faculty of Agriculture University of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Banja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Luka, Republic of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Srpska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pp. 168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B42389" w:rsidRDefault="00B42389" w:rsidP="0075253A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7541D" w:rsidRPr="0075253A" w:rsidRDefault="0075253A" w:rsidP="0075253A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ISBN 978-99938-93-27-1, CIP 631(048.3</w:t>
            </w:r>
            <w:proofErr w:type="gram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)(</w:t>
            </w:r>
            <w:proofErr w:type="gram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0.034.2).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75253A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M </w:t>
            </w:r>
            <w:r w:rsidR="007B1DC7" w:rsidRPr="00C74CC3">
              <w:rPr>
                <w:rFonts w:ascii="Times New Roman" w:hAnsi="Times New Roman"/>
                <w:sz w:val="24"/>
                <w:szCs w:val="24"/>
                <w:lang w:val="sl-SI"/>
              </w:rPr>
              <w:t>3</w:t>
            </w:r>
            <w:r w:rsidR="0075253A">
              <w:rPr>
                <w:rFonts w:ascii="Times New Roman" w:hAnsi="Times New Roman"/>
                <w:sz w:val="24"/>
                <w:szCs w:val="24"/>
                <w:lang w:val="sl-SI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75253A" w:rsidP="00B72CB7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0.5</w:t>
            </w:r>
          </w:p>
        </w:tc>
      </w:tr>
      <w:tr w:rsidR="00B7541D" w:rsidRPr="00C74CC3" w:rsidTr="00B4498A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3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53A" w:rsidRDefault="0075253A" w:rsidP="0075253A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Zlatković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ebojša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Könyves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ibor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Miščević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B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ranislav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Lengyel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L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aszlo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="00B449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25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Stojšin</w:t>
            </w:r>
            <w:proofErr w:type="spellEnd"/>
            <w:r w:rsidR="00B4498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525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Milan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(2014):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Relationsheep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among cow age milk production and quality in dairy cattle, III International Symposium and XIX Scientific Conference of Agronomists of Republic of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Srpska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Book of abstract, 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Trebinje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25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th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-28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th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March 2014, Faculty of Agriculture University of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Banja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Luka, Republic of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Srpska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pp. 169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B42389" w:rsidRDefault="00B42389" w:rsidP="0075253A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151A7" w:rsidRPr="0075253A" w:rsidRDefault="0075253A" w:rsidP="0075253A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ISBN 978-99938-93-27-1, CIP 631(048.3</w:t>
            </w:r>
            <w:proofErr w:type="gram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)(</w:t>
            </w:r>
            <w:proofErr w:type="gram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0.034.2).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752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="007525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41D" w:rsidRPr="00C74CC3" w:rsidRDefault="0075253A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774F0A" w:rsidRPr="00C74CC3" w:rsidTr="00B4498A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F0A" w:rsidRPr="00C74CC3" w:rsidRDefault="00774F0A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F0A" w:rsidRDefault="00774F0A" w:rsidP="0075253A">
            <w:pPr>
              <w:suppressAutoHyphens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Stojšin</w:t>
            </w:r>
            <w:proofErr w:type="spellEnd"/>
            <w:r w:rsidRPr="00954C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M.</w:t>
            </w:r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>Miščević</w:t>
            </w:r>
            <w:proofErr w:type="spellEnd"/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B., </w:t>
            </w:r>
            <w:proofErr w:type="spellStart"/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>Kenjveš</w:t>
            </w:r>
            <w:proofErr w:type="spellEnd"/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>, T.</w:t>
            </w:r>
            <w:r w:rsidRPr="00954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(2016): Management on animal </w:t>
            </w:r>
            <w:proofErr w:type="gramStart"/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>genetic  resources</w:t>
            </w:r>
            <w:proofErr w:type="gramEnd"/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Serbia . Proceedings 6</w:t>
            </w:r>
            <w:r w:rsidRPr="00954C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International Symposium on natural resources management. 2016, June 25-26, Faculty of </w:t>
            </w:r>
            <w:proofErr w:type="spellStart"/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>managment</w:t>
            </w:r>
            <w:proofErr w:type="spellEnd"/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>Zaječar</w:t>
            </w:r>
            <w:proofErr w:type="spellEnd"/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61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Republic Serbia, </w:t>
            </w:r>
            <w:proofErr w:type="spellStart"/>
            <w:r w:rsidR="00B6189F">
              <w:rPr>
                <w:rFonts w:ascii="Times New Roman" w:hAnsi="Times New Roman"/>
                <w:color w:val="000000"/>
                <w:sz w:val="24"/>
                <w:szCs w:val="24"/>
              </w:rPr>
              <w:t>Zaječar</w:t>
            </w:r>
            <w:proofErr w:type="spellEnd"/>
            <w:r w:rsidR="00B6189F">
              <w:rPr>
                <w:rFonts w:ascii="Times New Roman" w:hAnsi="Times New Roman"/>
                <w:color w:val="000000"/>
                <w:sz w:val="24"/>
                <w:szCs w:val="24"/>
              </w:rPr>
              <w:t>, 2016,</w:t>
            </w:r>
            <w:r w:rsidR="00B6189F"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176-183.</w:t>
            </w:r>
          </w:p>
          <w:p w:rsidR="00363214" w:rsidRPr="00954CA2" w:rsidRDefault="00363214" w:rsidP="0075253A">
            <w:pPr>
              <w:suppressAutoHyphens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4F0A" w:rsidRPr="0075253A" w:rsidRDefault="00774F0A" w:rsidP="00B6189F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54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CIP: 005:350.15(082); 502: 131.1 (082); 620.9(082); 338.48(082). COBIS.SR-ID 22421717100; ISBN: 978-86-7747-542-0.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F0A" w:rsidRPr="00C74CC3" w:rsidRDefault="00774F0A" w:rsidP="00752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B6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F0A" w:rsidRDefault="00774F0A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363214" w:rsidRPr="00C74CC3" w:rsidTr="00B4498A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214" w:rsidRDefault="00363214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214" w:rsidRDefault="00B6189F" w:rsidP="00363214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>K</w:t>
            </w:r>
            <w:proofErr w:type="spellStart"/>
            <w:r w:rsidRPr="003632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önyves</w:t>
            </w:r>
            <w:proofErr w:type="spellEnd"/>
            <w:r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>Tibor</w:t>
            </w:r>
            <w:proofErr w:type="spellEnd"/>
            <w:r w:rsidR="00363214" w:rsidRPr="00363214">
              <w:rPr>
                <w:rFonts w:ascii="Times New Roman" w:hAnsi="Times New Roman"/>
                <w:bCs/>
                <w:smallCaps/>
                <w:sz w:val="24"/>
                <w:szCs w:val="24"/>
                <w:lang w:val="en-GB" w:eastAsia="en-US"/>
              </w:rPr>
              <w:t>, </w:t>
            </w:r>
            <w:proofErr w:type="spellStart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>Memisi</w:t>
            </w:r>
            <w:proofErr w:type="spellEnd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>Nurgin</w:t>
            </w:r>
            <w:proofErr w:type="spellEnd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="00363214" w:rsidRPr="00363214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Stojšin</w:t>
            </w:r>
            <w:proofErr w:type="spellEnd"/>
            <w:r w:rsidR="00363214" w:rsidRPr="00363214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 xml:space="preserve"> Milan</w:t>
            </w:r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>Dragomir</w:t>
            </w:r>
            <w:proofErr w:type="spellEnd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>Lukač</w:t>
            </w:r>
            <w:proofErr w:type="spellEnd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>Puvača</w:t>
            </w:r>
            <w:proofErr w:type="spellEnd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 xml:space="preserve"> Nikola, </w:t>
            </w:r>
            <w:proofErr w:type="spellStart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>Miščević</w:t>
            </w:r>
            <w:proofErr w:type="spellEnd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>Branislav</w:t>
            </w:r>
            <w:proofErr w:type="spellEnd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>Mladenović</w:t>
            </w:r>
            <w:proofErr w:type="spellEnd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>Vladica</w:t>
            </w:r>
            <w:proofErr w:type="spellEnd"/>
            <w:r w:rsidR="00363214"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 xml:space="preserve"> (2016):</w:t>
            </w:r>
            <w:r w:rsidR="00363214" w:rsidRPr="00363214"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  <w:t> </w:t>
            </w:r>
            <w:r w:rsidR="00363214" w:rsidRPr="00363214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Meat production of domestic </w:t>
            </w:r>
            <w:proofErr w:type="spellStart"/>
            <w:r w:rsidR="00363214" w:rsidRPr="00363214">
              <w:rPr>
                <w:rFonts w:ascii="Times New Roman" w:hAnsi="Times New Roman"/>
                <w:sz w:val="24"/>
                <w:szCs w:val="24"/>
                <w:lang w:val="en-GB" w:eastAsia="en-US"/>
              </w:rPr>
              <w:t>balkan</w:t>
            </w:r>
            <w:proofErr w:type="spellEnd"/>
            <w:r w:rsidR="00363214" w:rsidRPr="00363214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 goat kids. </w:t>
            </w:r>
            <w:r w:rsidR="00363214" w:rsidRPr="003632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Review on Agriculture and Rural Development,</w:t>
            </w:r>
            <w:r w:rsidR="00363214" w:rsidRPr="00363214">
              <w:rPr>
                <w:rFonts w:ascii="Times New Roman" w:hAnsi="Times New Roman"/>
                <w:sz w:val="24"/>
                <w:szCs w:val="24"/>
                <w:lang w:eastAsia="en-US"/>
              </w:rPr>
              <w:t> Faculty of Agriculture </w:t>
            </w:r>
            <w:r w:rsidR="00363214" w:rsidRPr="00363214">
              <w:rPr>
                <w:rFonts w:ascii="Times New Roman" w:hAnsi="Times New Roman"/>
                <w:sz w:val="24"/>
                <w:szCs w:val="24"/>
                <w:lang w:val="hu-HU" w:eastAsia="en-US"/>
              </w:rPr>
              <w:t>Hódmezővásárhely, Hungary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5 (1-2), </w:t>
            </w:r>
            <w:r w:rsidR="00363214" w:rsidRPr="003632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139-142. </w:t>
            </w:r>
          </w:p>
          <w:p w:rsidR="00363214" w:rsidRPr="00363214" w:rsidRDefault="00363214" w:rsidP="00363214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321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HU-ISSN 2063-4803.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214" w:rsidRDefault="00363214" w:rsidP="00752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B6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214" w:rsidRDefault="00363214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B6189F" w:rsidRPr="00C74CC3" w:rsidTr="00B4498A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9F" w:rsidRDefault="00B6189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9F" w:rsidRPr="00B6189F" w:rsidRDefault="00B6189F" w:rsidP="00B618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  <w:proofErr w:type="spellStart"/>
            <w:r w:rsidRPr="00B618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Stojšin</w:t>
            </w:r>
            <w:proofErr w:type="spellEnd"/>
            <w:r w:rsidRPr="00B618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Milan</w:t>
            </w:r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Miščević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Branislav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Kenjveš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Tibor</w:t>
            </w:r>
            <w:proofErr w:type="spellEnd"/>
            <w:r w:rsidRPr="00B6189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(2016): Management on anim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al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genetic  resources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in Serbia</w:t>
            </w:r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Proceedings 6</w:t>
            </w:r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International Symposium on natural resources management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2016, June 25-26, Faculty of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managment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Zaječar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Republic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of Serbia,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Zaječar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176-183. </w:t>
            </w:r>
          </w:p>
          <w:p w:rsidR="00B6189F" w:rsidRPr="00B6189F" w:rsidRDefault="00B6189F" w:rsidP="00B618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189F" w:rsidRPr="00C73D73" w:rsidRDefault="00B6189F" w:rsidP="00C73D7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CIP: 005:350.15(082); 502: 131.1 (082); 620.9(082); 338.48(082). COBIS.SR-ID 22421717100; ISBN: 978-86-7747-542-0. (1).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9F" w:rsidRDefault="00B6189F" w:rsidP="00752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9F" w:rsidRDefault="00B6189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B6189F" w:rsidRPr="00C74CC3" w:rsidTr="00B4498A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9F" w:rsidRDefault="00B6189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9F" w:rsidRDefault="00B6189F" w:rsidP="00B618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Manojlović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Maja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Matković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Mirela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8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Stojšin</w:t>
            </w:r>
            <w:proofErr w:type="spellEnd"/>
            <w:r w:rsidRPr="00B618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Milan</w:t>
            </w:r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Čabilovski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Ranko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Hajnal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Jafari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Timea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Đurić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Simonida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Stamenov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Dragana</w:t>
            </w:r>
            <w:proofErr w:type="spellEnd"/>
            <w:r w:rsidRPr="00B61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(2016): </w:t>
            </w:r>
            <w:r w:rsidRPr="00B6189F">
              <w:rPr>
                <w:rFonts w:ascii="Times New Roman" w:eastAsiaTheme="minorHAnsi" w:hAnsi="Times New Roman"/>
                <w:sz w:val="24"/>
                <w:szCs w:val="24"/>
              </w:rPr>
              <w:t xml:space="preserve">Organic </w:t>
            </w:r>
            <w:r w:rsidRPr="00B618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quinoa green biomass and leaves quality depending on fertilization. The </w:t>
            </w:r>
            <w:proofErr w:type="spellStart"/>
            <w:r w:rsidRPr="00B6189F">
              <w:rPr>
                <w:rFonts w:ascii="Times New Roman" w:eastAsiaTheme="minorHAnsi" w:hAnsi="Times New Roman"/>
                <w:sz w:val="24"/>
                <w:szCs w:val="24"/>
              </w:rPr>
              <w:t>lnternational</w:t>
            </w:r>
            <w:proofErr w:type="spellEnd"/>
            <w:r w:rsidRPr="00B6189F">
              <w:rPr>
                <w:rFonts w:ascii="Times New Roman" w:eastAsiaTheme="minorHAnsi" w:hAnsi="Times New Roman"/>
                <w:sz w:val="24"/>
                <w:szCs w:val="24"/>
              </w:rPr>
              <w:t xml:space="preserve"> Bioscience Conference and the 6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th</w:t>
            </w:r>
            <w:r w:rsidRPr="00B618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6189F">
              <w:rPr>
                <w:rFonts w:ascii="Times New Roman" w:eastAsiaTheme="minorHAnsi" w:hAnsi="Times New Roman"/>
                <w:sz w:val="24"/>
                <w:szCs w:val="24"/>
              </w:rPr>
              <w:t>lnternational</w:t>
            </w:r>
            <w:proofErr w:type="spellEnd"/>
            <w:r w:rsidRPr="00B6189F">
              <w:rPr>
                <w:rFonts w:ascii="Times New Roman" w:eastAsiaTheme="minorHAnsi" w:hAnsi="Times New Roman"/>
                <w:sz w:val="24"/>
                <w:szCs w:val="24"/>
              </w:rPr>
              <w:t xml:space="preserve"> PSU-UNS Bioscience Conference IBSC 2016. Book of Abstracts, 19-21 September 2016, Novi Sad, Serbia</w:t>
            </w:r>
            <w:r w:rsidRPr="00B6189F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, 306-307. </w:t>
            </w:r>
          </w:p>
          <w:p w:rsidR="00B6189F" w:rsidRPr="00B6189F" w:rsidRDefault="00B6189F" w:rsidP="00B618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</w:p>
          <w:p w:rsidR="00B6189F" w:rsidRPr="00B6189F" w:rsidRDefault="00B6189F" w:rsidP="00B6189F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6189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ISBN - 978-86-7031-364-4, </w:t>
            </w:r>
            <w:proofErr w:type="spellStart"/>
            <w:r w:rsidRPr="00B6189F">
              <w:rPr>
                <w:rFonts w:ascii="Times New Roman" w:eastAsiaTheme="minorHAnsi" w:hAnsi="Times New Roman"/>
                <w:iCs/>
                <w:sz w:val="24"/>
                <w:szCs w:val="24"/>
              </w:rPr>
              <w:t>štampano</w:t>
            </w:r>
            <w:proofErr w:type="spellEnd"/>
            <w:r w:rsidRPr="00B6189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6189F">
              <w:rPr>
                <w:rFonts w:ascii="Times New Roman" w:eastAsiaTheme="minorHAnsi" w:hAnsi="Times New Roman"/>
                <w:iCs/>
                <w:sz w:val="24"/>
                <w:szCs w:val="24"/>
              </w:rPr>
              <w:t>izdanje</w:t>
            </w:r>
            <w:proofErr w:type="spellEnd"/>
            <w:r w:rsidRPr="00B6189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; ISBN - 978-86-7031-363-7 </w:t>
            </w:r>
            <w:proofErr w:type="spellStart"/>
            <w:r w:rsidRPr="00B6189F">
              <w:rPr>
                <w:rFonts w:ascii="Times New Roman" w:eastAsiaTheme="minorHAnsi" w:hAnsi="Times New Roman"/>
                <w:iCs/>
                <w:sz w:val="24"/>
                <w:szCs w:val="24"/>
              </w:rPr>
              <w:t>elektronsko</w:t>
            </w:r>
            <w:proofErr w:type="spellEnd"/>
            <w:r w:rsidRPr="00B6189F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6189F">
              <w:rPr>
                <w:rFonts w:ascii="Times New Roman" w:eastAsiaTheme="minorHAnsi" w:hAnsi="Times New Roman"/>
                <w:iCs/>
                <w:sz w:val="24"/>
                <w:szCs w:val="24"/>
              </w:rPr>
              <w:t>izdanje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9F" w:rsidRDefault="00B6189F" w:rsidP="00B6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9F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lastRenderedPageBreak/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 </w:t>
            </w:r>
            <w:r w:rsidRPr="00B6189F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34 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9F" w:rsidRDefault="00B6189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B6189F" w:rsidRPr="00C74CC3" w:rsidTr="00B4498A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9F" w:rsidRPr="001469D8" w:rsidRDefault="00B6189F" w:rsidP="00D9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9F" w:rsidRDefault="00B6189F" w:rsidP="00D917F4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3214">
              <w:rPr>
                <w:rFonts w:ascii="Times New Roman" w:hAnsi="Times New Roman"/>
                <w:bCs/>
                <w:sz w:val="24"/>
                <w:szCs w:val="24"/>
                <w:lang w:val="en-GB" w:eastAsia="en-US"/>
              </w:rPr>
              <w:t>K</w:t>
            </w:r>
            <w:proofErr w:type="spellStart"/>
            <w:r w:rsidRPr="003632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önyves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Tibor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Zlatkovic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Nebojsa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Memisi Nurgin, Lukac Dragomir, Puvaca Nikola, </w:t>
            </w:r>
            <w:r w:rsidRPr="001469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Stojsin Milan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Halasz Andras, Miscevic Branislav (2017): Relationship of temperature.humidity index with milk production and feed intake of holstein-frisian cows in different year seasons. The Thai Journal of Veterinary </w:t>
            </w:r>
            <w:r w:rsidRPr="00C73D7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Medicine, 47(1), 15-23.</w:t>
            </w:r>
          </w:p>
          <w:p w:rsidR="00C73D73" w:rsidRPr="00C73D73" w:rsidRDefault="00C73D73" w:rsidP="00D917F4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C73D73" w:rsidRPr="001469D8" w:rsidRDefault="00C73D73" w:rsidP="00D917F4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3D73">
              <w:rPr>
                <w:rFonts w:ascii="Times New Roman" w:hAnsi="Times New Roman"/>
                <w:sz w:val="24"/>
                <w:szCs w:val="24"/>
              </w:rPr>
              <w:t>ISSN: 0125-6491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9F" w:rsidRPr="00C74CC3" w:rsidRDefault="00B6189F" w:rsidP="00D9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23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89F" w:rsidRDefault="00B6189F" w:rsidP="00D91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B4498A" w:rsidRPr="00C74CC3" w:rsidTr="00CB5CEF">
        <w:trPr>
          <w:trHeight w:val="2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98A" w:rsidRPr="00C74CC3" w:rsidRDefault="00B6189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4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98A" w:rsidRPr="00B4498A" w:rsidRDefault="00B4498A" w:rsidP="00B4498A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4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Milan </w:t>
            </w:r>
            <w:proofErr w:type="spellStart"/>
            <w:r w:rsidRPr="00B4498A">
              <w:rPr>
                <w:rFonts w:ascii="Times New Roman" w:hAnsi="Times New Roman"/>
                <w:b/>
                <w:bCs/>
                <w:sz w:val="24"/>
                <w:szCs w:val="24"/>
              </w:rPr>
              <w:t>Stojšin</w:t>
            </w:r>
            <w:proofErr w:type="spellEnd"/>
            <w:r w:rsidRPr="00B4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4498A">
              <w:rPr>
                <w:rFonts w:ascii="Times New Roman" w:hAnsi="Times New Roman"/>
                <w:bCs/>
                <w:sz w:val="24"/>
                <w:szCs w:val="24"/>
              </w:rPr>
              <w:t xml:space="preserve">(2013): </w:t>
            </w:r>
            <w:proofErr w:type="spellStart"/>
            <w:r w:rsidRPr="00B4498A">
              <w:rPr>
                <w:rFonts w:ascii="Times New Roman" w:hAnsi="Times New Roman"/>
                <w:sz w:val="24"/>
                <w:szCs w:val="24"/>
              </w:rPr>
              <w:t>Prinos</w:t>
            </w:r>
            <w:proofErr w:type="spellEnd"/>
            <w:r w:rsidRPr="00B44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9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44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98A">
              <w:rPr>
                <w:rFonts w:ascii="Times New Roman" w:hAnsi="Times New Roman"/>
                <w:sz w:val="24"/>
                <w:szCs w:val="24"/>
              </w:rPr>
              <w:t>kvalitet</w:t>
            </w:r>
            <w:proofErr w:type="spellEnd"/>
            <w:r w:rsidRPr="00B44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98A">
              <w:rPr>
                <w:rFonts w:ascii="Times New Roman" w:hAnsi="Times New Roman"/>
                <w:sz w:val="24"/>
                <w:szCs w:val="24"/>
              </w:rPr>
              <w:t>semena</w:t>
            </w:r>
            <w:proofErr w:type="spellEnd"/>
            <w:r w:rsidRPr="00B44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98A">
              <w:rPr>
                <w:rFonts w:ascii="Times New Roman" w:hAnsi="Times New Roman"/>
                <w:sz w:val="24"/>
                <w:szCs w:val="24"/>
              </w:rPr>
              <w:t>kinoe</w:t>
            </w:r>
            <w:proofErr w:type="spellEnd"/>
            <w:r w:rsidRPr="00B449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4498A">
              <w:rPr>
                <w:rFonts w:ascii="Times New Roman" w:hAnsi="Times New Roman"/>
                <w:i/>
                <w:sz w:val="24"/>
                <w:szCs w:val="24"/>
              </w:rPr>
              <w:t>Chenopodium</w:t>
            </w:r>
            <w:proofErr w:type="spellEnd"/>
            <w:r w:rsidRPr="00B4498A">
              <w:rPr>
                <w:rFonts w:ascii="Times New Roman" w:hAnsi="Times New Roman"/>
                <w:i/>
                <w:sz w:val="24"/>
                <w:szCs w:val="24"/>
              </w:rPr>
              <w:t xml:space="preserve"> quinoa</w:t>
            </w:r>
            <w:r w:rsidRPr="00B44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98A">
              <w:rPr>
                <w:rFonts w:ascii="Times New Roman" w:hAnsi="Times New Roman"/>
                <w:sz w:val="24"/>
                <w:szCs w:val="24"/>
              </w:rPr>
              <w:t>Willd</w:t>
            </w:r>
            <w:proofErr w:type="spellEnd"/>
            <w:r w:rsidRPr="00B4498A">
              <w:rPr>
                <w:rFonts w:ascii="Times New Roman" w:hAnsi="Times New Roman"/>
                <w:sz w:val="24"/>
                <w:szCs w:val="24"/>
              </w:rPr>
              <w:t xml:space="preserve">.) u </w:t>
            </w:r>
            <w:proofErr w:type="spellStart"/>
            <w:r w:rsidRPr="00B4498A">
              <w:rPr>
                <w:rFonts w:ascii="Times New Roman" w:hAnsi="Times New Roman"/>
                <w:sz w:val="24"/>
                <w:szCs w:val="24"/>
              </w:rPr>
              <w:t>organskoj</w:t>
            </w:r>
            <w:proofErr w:type="spellEnd"/>
            <w:r w:rsidRPr="00B44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98A">
              <w:rPr>
                <w:rFonts w:ascii="Times New Roman" w:hAnsi="Times New Roman"/>
                <w:sz w:val="24"/>
                <w:szCs w:val="24"/>
              </w:rPr>
              <w:t>proizvodnji</w:t>
            </w:r>
            <w:proofErr w:type="spellEnd"/>
            <w:r w:rsidRPr="00B4498A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4498A">
              <w:rPr>
                <w:rFonts w:ascii="Times New Roman" w:hAnsi="Times New Roman"/>
                <w:sz w:val="24"/>
                <w:szCs w:val="24"/>
              </w:rPr>
              <w:t>zavisno</w:t>
            </w:r>
            <w:r w:rsidR="00B6189F">
              <w:rPr>
                <w:rFonts w:ascii="Times New Roman" w:hAnsi="Times New Roman"/>
                <w:sz w:val="24"/>
                <w:szCs w:val="24"/>
              </w:rPr>
              <w:t>sti</w:t>
            </w:r>
            <w:proofErr w:type="spellEnd"/>
            <w:r w:rsidR="00B6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189F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="00B6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189F">
              <w:rPr>
                <w:rFonts w:ascii="Times New Roman" w:hAnsi="Times New Roman"/>
                <w:sz w:val="24"/>
                <w:szCs w:val="24"/>
              </w:rPr>
              <w:t>đubrenja</w:t>
            </w:r>
            <w:proofErr w:type="spellEnd"/>
            <w:r w:rsidR="00B6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189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B6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189F">
              <w:rPr>
                <w:rFonts w:ascii="Times New Roman" w:hAnsi="Times New Roman"/>
                <w:sz w:val="24"/>
                <w:szCs w:val="24"/>
              </w:rPr>
              <w:t>navodnjavanja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4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98A">
              <w:rPr>
                <w:rFonts w:ascii="Times New Roman" w:hAnsi="Times New Roman"/>
                <w:bCs/>
                <w:sz w:val="24"/>
                <w:szCs w:val="24"/>
              </w:rPr>
              <w:t xml:space="preserve">Master rad. </w:t>
            </w:r>
            <w:proofErr w:type="spellStart"/>
            <w:r w:rsidRPr="00B4498A">
              <w:rPr>
                <w:rFonts w:ascii="Times New Roman" w:hAnsi="Times New Roman"/>
                <w:bCs/>
                <w:sz w:val="24"/>
                <w:szCs w:val="24"/>
              </w:rPr>
              <w:t>Univerzitet</w:t>
            </w:r>
            <w:proofErr w:type="spellEnd"/>
            <w:r w:rsidRPr="00B4498A">
              <w:rPr>
                <w:rFonts w:ascii="Times New Roman" w:hAnsi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B4498A">
              <w:rPr>
                <w:rFonts w:ascii="Times New Roman" w:hAnsi="Times New Roman"/>
                <w:bCs/>
                <w:sz w:val="24"/>
                <w:szCs w:val="24"/>
              </w:rPr>
              <w:t>Novom</w:t>
            </w:r>
            <w:proofErr w:type="spellEnd"/>
            <w:r w:rsidRPr="00B449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498A">
              <w:rPr>
                <w:rFonts w:ascii="Times New Roman" w:hAnsi="Times New Roman"/>
                <w:bCs/>
                <w:sz w:val="24"/>
                <w:szCs w:val="24"/>
              </w:rPr>
              <w:t>Sadu</w:t>
            </w:r>
            <w:proofErr w:type="spellEnd"/>
            <w:r w:rsidRPr="00B4498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4498A">
              <w:rPr>
                <w:rFonts w:ascii="Times New Roman" w:hAnsi="Times New Roman"/>
                <w:bCs/>
                <w:sz w:val="24"/>
                <w:szCs w:val="24"/>
              </w:rPr>
              <w:t>Poljoprivredni</w:t>
            </w:r>
            <w:proofErr w:type="spellEnd"/>
            <w:r w:rsidRPr="00B449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498A">
              <w:rPr>
                <w:rFonts w:ascii="Times New Roman" w:hAnsi="Times New Roman"/>
                <w:bCs/>
                <w:sz w:val="24"/>
                <w:szCs w:val="24"/>
              </w:rPr>
              <w:t>fakultet</w:t>
            </w:r>
            <w:proofErr w:type="spellEnd"/>
            <w:r w:rsidRPr="00B4498A">
              <w:rPr>
                <w:rFonts w:ascii="Times New Roman" w:hAnsi="Times New Roman"/>
                <w:bCs/>
                <w:sz w:val="24"/>
                <w:szCs w:val="24"/>
              </w:rPr>
              <w:t>, Novi Sad.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98A" w:rsidRPr="00C74CC3" w:rsidRDefault="00B4498A" w:rsidP="00752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 72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98A" w:rsidRDefault="00B4498A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3.0</w:t>
            </w:r>
          </w:p>
        </w:tc>
      </w:tr>
    </w:tbl>
    <w:p w:rsidR="00C6295F" w:rsidRDefault="00C6295F"/>
    <w:p w:rsidR="00E37A58" w:rsidRDefault="00E37A58"/>
    <w:p w:rsidR="00E37A58" w:rsidRDefault="00E37A58" w:rsidP="00E37A58"/>
    <w:sectPr w:rsidR="00E37A58" w:rsidSect="00A0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373"/>
    <w:multiLevelType w:val="multilevel"/>
    <w:tmpl w:val="6F0A6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22F4B"/>
    <w:multiLevelType w:val="multilevel"/>
    <w:tmpl w:val="6F0A6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D6304"/>
    <w:multiLevelType w:val="hybridMultilevel"/>
    <w:tmpl w:val="5DF6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F46A8"/>
    <w:multiLevelType w:val="multilevel"/>
    <w:tmpl w:val="6F0A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029F1"/>
    <w:multiLevelType w:val="hybridMultilevel"/>
    <w:tmpl w:val="97BEB7A8"/>
    <w:lvl w:ilvl="0" w:tplc="4B601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2EF3"/>
    <w:multiLevelType w:val="hybridMultilevel"/>
    <w:tmpl w:val="FB9E70AA"/>
    <w:lvl w:ilvl="0" w:tplc="1ABCE294">
      <w:start w:val="62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>
    <w:nsid w:val="33FC142E"/>
    <w:multiLevelType w:val="hybridMultilevel"/>
    <w:tmpl w:val="D8FA78CC"/>
    <w:lvl w:ilvl="0" w:tplc="84D0B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A7687"/>
    <w:multiLevelType w:val="hybridMultilevel"/>
    <w:tmpl w:val="906AD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04065"/>
    <w:multiLevelType w:val="hybridMultilevel"/>
    <w:tmpl w:val="55FC2F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A16C0"/>
    <w:multiLevelType w:val="hybridMultilevel"/>
    <w:tmpl w:val="560ED1F4"/>
    <w:lvl w:ilvl="0" w:tplc="3B7A1B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277D"/>
    <w:multiLevelType w:val="hybridMultilevel"/>
    <w:tmpl w:val="0CBA966E"/>
    <w:lvl w:ilvl="0" w:tplc="2C8AF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A3650"/>
    <w:multiLevelType w:val="hybridMultilevel"/>
    <w:tmpl w:val="9B5C9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82B6E"/>
    <w:multiLevelType w:val="multilevel"/>
    <w:tmpl w:val="6F0A6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9E5875"/>
    <w:multiLevelType w:val="hybridMultilevel"/>
    <w:tmpl w:val="D28490A8"/>
    <w:lvl w:ilvl="0" w:tplc="0B60C792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FD2DFE"/>
    <w:multiLevelType w:val="hybridMultilevel"/>
    <w:tmpl w:val="C584FC2C"/>
    <w:lvl w:ilvl="0" w:tplc="0192B65E">
      <w:start w:val="12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1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41D"/>
    <w:rsid w:val="000A557C"/>
    <w:rsid w:val="000C3ED8"/>
    <w:rsid w:val="001F4650"/>
    <w:rsid w:val="00212006"/>
    <w:rsid w:val="002218E7"/>
    <w:rsid w:val="00276AEF"/>
    <w:rsid w:val="002B403A"/>
    <w:rsid w:val="002E56C8"/>
    <w:rsid w:val="00315BF0"/>
    <w:rsid w:val="00363214"/>
    <w:rsid w:val="004A54AE"/>
    <w:rsid w:val="004F0677"/>
    <w:rsid w:val="0054723F"/>
    <w:rsid w:val="005A1AB3"/>
    <w:rsid w:val="006151A7"/>
    <w:rsid w:val="0075253A"/>
    <w:rsid w:val="00774F0A"/>
    <w:rsid w:val="007B1DC7"/>
    <w:rsid w:val="00873513"/>
    <w:rsid w:val="00954CA2"/>
    <w:rsid w:val="009C6EA0"/>
    <w:rsid w:val="009C72D7"/>
    <w:rsid w:val="009D63FF"/>
    <w:rsid w:val="00A0568F"/>
    <w:rsid w:val="00AA22C3"/>
    <w:rsid w:val="00AC0D1E"/>
    <w:rsid w:val="00AD6AE5"/>
    <w:rsid w:val="00B065EB"/>
    <w:rsid w:val="00B42389"/>
    <w:rsid w:val="00B4498A"/>
    <w:rsid w:val="00B6189F"/>
    <w:rsid w:val="00B72CB7"/>
    <w:rsid w:val="00B7541D"/>
    <w:rsid w:val="00BC0158"/>
    <w:rsid w:val="00C6295F"/>
    <w:rsid w:val="00C67DB7"/>
    <w:rsid w:val="00C73D73"/>
    <w:rsid w:val="00C74CC3"/>
    <w:rsid w:val="00C80D8B"/>
    <w:rsid w:val="00C92A90"/>
    <w:rsid w:val="00CB5CEF"/>
    <w:rsid w:val="00E37A58"/>
    <w:rsid w:val="00EE2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1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table" w:styleId="TableGrid">
    <w:name w:val="Table Grid"/>
    <w:basedOn w:val="TableNormal"/>
    <w:rsid w:val="00B75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7541D"/>
    <w:rPr>
      <w:b/>
      <w:bCs/>
    </w:rPr>
  </w:style>
  <w:style w:type="paragraph" w:customStyle="1" w:styleId="msonospacing0">
    <w:name w:val="msonospacing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qFormat/>
    <w:rsid w:val="00B7541D"/>
    <w:rPr>
      <w:i/>
      <w:iCs/>
    </w:rPr>
  </w:style>
  <w:style w:type="paragraph" w:customStyle="1" w:styleId="msonospacingcxsplast">
    <w:name w:val="msonospacingcxsplast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B7541D"/>
    <w:rPr>
      <w:color w:val="0000FF"/>
      <w:u w:val="single"/>
    </w:rPr>
  </w:style>
  <w:style w:type="character" w:styleId="FollowedHyperlink">
    <w:name w:val="FollowedHyperlink"/>
    <w:rsid w:val="00B7541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541D"/>
    <w:pPr>
      <w:suppressAutoHyphens w:val="0"/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541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DiagramaDiagramaDiagrama">
    <w:name w:val="Char Char Diagrama Diagrama Diagrama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character" w:customStyle="1" w:styleId="hps">
    <w:name w:val="hps"/>
    <w:basedOn w:val="DefaultParagraphFont"/>
    <w:rsid w:val="00B75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1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table" w:styleId="TableGrid">
    <w:name w:val="Table Grid"/>
    <w:basedOn w:val="TableNormal"/>
    <w:rsid w:val="00B75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7541D"/>
    <w:rPr>
      <w:b/>
      <w:bCs/>
    </w:rPr>
  </w:style>
  <w:style w:type="paragraph" w:customStyle="1" w:styleId="msonospacing0">
    <w:name w:val="msonospacing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qFormat/>
    <w:rsid w:val="00B7541D"/>
    <w:rPr>
      <w:i/>
      <w:iCs/>
    </w:rPr>
  </w:style>
  <w:style w:type="paragraph" w:customStyle="1" w:styleId="msonospacingcxsplast">
    <w:name w:val="msonospacingcxsplast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B7541D"/>
    <w:rPr>
      <w:color w:val="0000FF"/>
      <w:u w:val="single"/>
    </w:rPr>
  </w:style>
  <w:style w:type="character" w:styleId="FollowedHyperlink">
    <w:name w:val="FollowedHyperlink"/>
    <w:rsid w:val="00B7541D"/>
    <w:rPr>
      <w:color w:val="800080"/>
      <w:u w:val="single"/>
    </w:rPr>
  </w:style>
  <w:style w:type="paragraph" w:styleId="ListParagraph">
    <w:name w:val="List Paragraph"/>
    <w:basedOn w:val="Normal"/>
    <w:qFormat/>
    <w:rsid w:val="00B7541D"/>
    <w:pPr>
      <w:suppressAutoHyphens w:val="0"/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541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DiagramaDiagramaDiagrama">
    <w:name w:val="Char Char Diagrama Diagrama Diagrama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character" w:customStyle="1" w:styleId="hps">
    <w:name w:val="hps"/>
    <w:basedOn w:val="DefaultParagraphFont"/>
    <w:rsid w:val="00B7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Mirela</cp:lastModifiedBy>
  <cp:revision>3</cp:revision>
  <dcterms:created xsi:type="dcterms:W3CDTF">2017-06-08T15:50:00Z</dcterms:created>
  <dcterms:modified xsi:type="dcterms:W3CDTF">2017-06-08T15:54:00Z</dcterms:modified>
</cp:coreProperties>
</file>