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1D" w:rsidRPr="009F3BB2" w:rsidRDefault="00B7541D" w:rsidP="00B754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947" w:hanging="720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tbl>
      <w:tblPr>
        <w:tblW w:w="102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851"/>
        <w:gridCol w:w="7553"/>
        <w:gridCol w:w="864"/>
        <w:gridCol w:w="974"/>
      </w:tblGrid>
      <w:tr w:rsidR="00B7541D" w:rsidRPr="00C74CC3" w:rsidTr="00212006">
        <w:trPr>
          <w:trHeight w:val="28"/>
        </w:trPr>
        <w:tc>
          <w:tcPr>
            <w:tcW w:w="10242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DBE5F1" w:themeFill="accent1" w:themeFillTint="33"/>
            <w:vAlign w:val="center"/>
          </w:tcPr>
          <w:p w:rsidR="00C80D8B" w:rsidRPr="00C80D8B" w:rsidRDefault="0075253A" w:rsidP="00C80D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Milan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Stojšin</w:t>
            </w:r>
            <w:proofErr w:type="spellEnd"/>
            <w:r w:rsidR="00B72CB7" w:rsidRPr="00C80D8B"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="00C80D8B" w:rsidRPr="00C80D8B">
              <w:rPr>
                <w:rFonts w:ascii="Times New Roman" w:hAnsi="Times New Roman"/>
                <w:b/>
                <w:sz w:val="28"/>
                <w:szCs w:val="28"/>
              </w:rPr>
              <w:t>Spisak</w:t>
            </w:r>
            <w:proofErr w:type="spellEnd"/>
            <w:r w:rsidR="00C80D8B" w:rsidRPr="00C80D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80D8B" w:rsidRPr="00C80D8B">
              <w:rPr>
                <w:rFonts w:ascii="Times New Roman" w:hAnsi="Times New Roman"/>
                <w:b/>
                <w:sz w:val="28"/>
                <w:szCs w:val="28"/>
              </w:rPr>
              <w:t>objavljenih</w:t>
            </w:r>
            <w:proofErr w:type="spellEnd"/>
            <w:r w:rsidR="00C80D8B" w:rsidRPr="00C80D8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80D8B" w:rsidRPr="00C80D8B">
              <w:rPr>
                <w:rFonts w:ascii="Times New Roman" w:hAnsi="Times New Roman"/>
                <w:b/>
                <w:sz w:val="28"/>
                <w:szCs w:val="28"/>
              </w:rPr>
              <w:t>radova</w:t>
            </w:r>
            <w:proofErr w:type="spellEnd"/>
          </w:p>
        </w:tc>
      </w:tr>
      <w:tr w:rsidR="00212006" w:rsidRPr="00C74CC3" w:rsidTr="00CB5CEF">
        <w:trPr>
          <w:trHeight w:val="28"/>
        </w:trPr>
        <w:tc>
          <w:tcPr>
            <w:tcW w:w="851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212006" w:rsidRPr="00212006" w:rsidRDefault="00212006" w:rsidP="00212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006">
              <w:rPr>
                <w:rFonts w:ascii="Times New Roman" w:hAnsi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7553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212006" w:rsidRPr="00212006" w:rsidRDefault="00212006" w:rsidP="002120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</w:pPr>
            <w:r w:rsidRPr="00212006"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  <w:t>Naziv naučnog rada</w:t>
            </w:r>
          </w:p>
        </w:tc>
        <w:tc>
          <w:tcPr>
            <w:tcW w:w="864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212006" w:rsidRPr="00212006" w:rsidRDefault="00212006" w:rsidP="0021200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Latn-CS"/>
              </w:rPr>
            </w:pPr>
            <w:r w:rsidRPr="00212006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Kategorija</w:t>
            </w:r>
          </w:p>
        </w:tc>
        <w:tc>
          <w:tcPr>
            <w:tcW w:w="974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212006" w:rsidRPr="00212006" w:rsidRDefault="00212006" w:rsidP="002120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12006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  <w:proofErr w:type="spellEnd"/>
            <w:r w:rsidRPr="002120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12006">
              <w:rPr>
                <w:rFonts w:ascii="Times New Roman" w:hAnsi="Times New Roman"/>
                <w:b/>
                <w:sz w:val="24"/>
                <w:szCs w:val="24"/>
              </w:rPr>
              <w:t>bodova</w:t>
            </w:r>
            <w:proofErr w:type="spellEnd"/>
          </w:p>
        </w:tc>
      </w:tr>
      <w:tr w:rsidR="00B7541D" w:rsidRPr="00C74CC3" w:rsidTr="00CB5CEF">
        <w:trPr>
          <w:trHeight w:val="28"/>
        </w:trPr>
        <w:tc>
          <w:tcPr>
            <w:tcW w:w="851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B7541D" w:rsidRPr="00C74CC3" w:rsidRDefault="00B7541D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C3">
              <w:rPr>
                <w:rFonts w:ascii="Times New Roman" w:hAnsi="Times New Roman"/>
                <w:sz w:val="24"/>
                <w:szCs w:val="24"/>
              </w:rPr>
              <w:t>1</w:t>
            </w:r>
            <w:r w:rsidR="00CB5CEF" w:rsidRPr="00C74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3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75253A" w:rsidRDefault="0075253A" w:rsidP="0075253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hu-HU"/>
              </w:rPr>
            </w:pPr>
            <w:r w:rsidRPr="0075253A"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>Könyves T</w:t>
            </w:r>
            <w:r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 xml:space="preserve">ibor, </w:t>
            </w:r>
            <w:r w:rsidRPr="0075253A">
              <w:rPr>
                <w:rFonts w:ascii="Times New Roman" w:hAnsi="Times New Roman"/>
                <w:b/>
                <w:bCs/>
                <w:sz w:val="24"/>
                <w:szCs w:val="24"/>
                <w:lang w:val="hu-HU"/>
              </w:rPr>
              <w:t>Stojsin Milan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>, Lengyel L</w:t>
            </w:r>
            <w:r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>aszlo (2013)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>: A különböző takarmányozás hatása  a tehenek tejtermelésére, Tudományos diszkurzusok, Vajdasági magyar tudóstalálkozó, Szabdka April 13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hu-HU"/>
              </w:rPr>
              <w:t>th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 xml:space="preserve"> 2013, Rezümékötet, Vajdasági Ma</w:t>
            </w:r>
            <w:r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 xml:space="preserve">gyar 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>Akadémiai tanács,  pp. 79.</w:t>
            </w:r>
          </w:p>
          <w:p w:rsidR="00B42389" w:rsidRDefault="00B42389" w:rsidP="0075253A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hu-HU"/>
              </w:rPr>
            </w:pPr>
          </w:p>
          <w:p w:rsidR="00B7541D" w:rsidRPr="0075253A" w:rsidRDefault="0075253A" w:rsidP="009C6EA0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hu-HU"/>
              </w:rPr>
            </w:pPr>
            <w:r w:rsidRPr="0075253A">
              <w:rPr>
                <w:rFonts w:ascii="Times New Roman" w:hAnsi="Times New Roman"/>
                <w:bCs/>
                <w:sz w:val="24"/>
                <w:szCs w:val="24"/>
                <w:lang w:val="hu-HU"/>
              </w:rPr>
              <w:t>ISBN 978 86 89095-03-6, CIP</w:t>
            </w:r>
            <w:r w:rsidRPr="0075253A">
              <w:rPr>
                <w:rFonts w:ascii="Times New Roman" w:hAnsi="Times New Roman"/>
                <w:bCs/>
                <w:sz w:val="24"/>
                <w:szCs w:val="24"/>
              </w:rPr>
              <w:t xml:space="preserve"> 811.511.141(048.3), 821.511.141.09(048.3).</w:t>
            </w:r>
          </w:p>
        </w:tc>
        <w:tc>
          <w:tcPr>
            <w:tcW w:w="864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B7541D" w:rsidRPr="00C74CC3" w:rsidRDefault="00B7541D" w:rsidP="00752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C3">
              <w:rPr>
                <w:rFonts w:ascii="Times New Roman" w:hAnsi="Times New Roman"/>
                <w:sz w:val="24"/>
                <w:szCs w:val="24"/>
                <w:lang w:val="sr-Latn-CS"/>
              </w:rPr>
              <w:t>M</w:t>
            </w:r>
            <w:r w:rsidR="000A557C" w:rsidRPr="00C74CC3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r w:rsidR="0075253A">
              <w:rPr>
                <w:rFonts w:ascii="Times New Roman" w:hAnsi="Times New Roman"/>
                <w:sz w:val="24"/>
                <w:szCs w:val="24"/>
                <w:lang w:val="sr-Latn-CS"/>
              </w:rPr>
              <w:t>64</w:t>
            </w:r>
          </w:p>
        </w:tc>
        <w:tc>
          <w:tcPr>
            <w:tcW w:w="974" w:type="dxa"/>
            <w:tcBorders>
              <w:top w:val="thinThickSmallGap" w:sz="12" w:space="0" w:color="auto"/>
            </w:tcBorders>
            <w:shd w:val="clear" w:color="auto" w:fill="auto"/>
            <w:vAlign w:val="center"/>
          </w:tcPr>
          <w:p w:rsidR="00B7541D" w:rsidRPr="00C74CC3" w:rsidRDefault="0075253A" w:rsidP="00752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</w:tr>
      <w:tr w:rsidR="00B7541D" w:rsidRPr="00C74CC3" w:rsidTr="00CB5CEF">
        <w:trPr>
          <w:trHeight w:val="28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41D" w:rsidRPr="00C74CC3" w:rsidRDefault="00B7541D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C3">
              <w:rPr>
                <w:rFonts w:ascii="Times New Roman" w:hAnsi="Times New Roman"/>
                <w:sz w:val="24"/>
                <w:szCs w:val="24"/>
              </w:rPr>
              <w:t>2</w:t>
            </w:r>
            <w:r w:rsidR="00CB5CEF" w:rsidRPr="00C74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253A" w:rsidRDefault="0075253A" w:rsidP="0075253A">
            <w:pPr>
              <w:suppressAutoHyphens w:val="0"/>
              <w:jc w:val="both"/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</w:pPr>
            <w:r w:rsidRPr="0075253A"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  <w:t>Könyves T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  <w:t>ibor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  <w:t>., Zlatković N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  <w:t>ebojša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  <w:t>, Miščević B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  <w:t>ranislav,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  <w:t xml:space="preserve"> </w:t>
            </w:r>
            <w:r w:rsidRPr="0075253A">
              <w:rPr>
                <w:rFonts w:ascii="Times New Roman" w:hAnsi="Times New Roman"/>
                <w:b/>
                <w:bCs/>
                <w:sz w:val="24"/>
                <w:szCs w:val="24"/>
                <w:lang w:val="sr-Latn-RS" w:eastAsia="en-US"/>
              </w:rPr>
              <w:t>Stojšin Milan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  <w:t>, Lengyel L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  <w:t>aszlo (2014)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  <w:t>: Somatic cell count variation in different dairy herd. III International Symposium and XIX Scientific Conference of Agronomists of Republic of Srpska, Book of abstract, Trebinje 25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sr-Latn-RS" w:eastAsia="en-US"/>
              </w:rPr>
              <w:t>th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  <w:t>-28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sr-Latn-RS" w:eastAsia="en-US"/>
              </w:rPr>
              <w:t>th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  <w:t xml:space="preserve"> March 2014, 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Faculty of Agriculture University of </w:t>
            </w:r>
            <w:proofErr w:type="spellStart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Banja</w:t>
            </w:r>
            <w:proofErr w:type="spellEnd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Luka,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  <w:t xml:space="preserve"> Republic of Srpska, pp. 168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  <w:t>.</w:t>
            </w:r>
          </w:p>
          <w:p w:rsidR="00B42389" w:rsidRDefault="00B42389" w:rsidP="0075253A">
            <w:pPr>
              <w:suppressAutoHyphens w:val="0"/>
              <w:jc w:val="both"/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</w:pPr>
          </w:p>
          <w:p w:rsidR="00B7541D" w:rsidRPr="0075253A" w:rsidRDefault="0075253A" w:rsidP="0075253A">
            <w:pPr>
              <w:suppressAutoHyphens w:val="0"/>
              <w:jc w:val="both"/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</w:pPr>
            <w:r w:rsidRPr="0075253A"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  <w:t xml:space="preserve">ISBN 978-99938-93-27-1, CIP 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631(048.3)(0.034.2).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41D" w:rsidRPr="00C74CC3" w:rsidRDefault="00B7541D" w:rsidP="0075253A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 w:rsidRPr="00C74CC3">
              <w:rPr>
                <w:rFonts w:ascii="Times New Roman" w:hAnsi="Times New Roman"/>
                <w:sz w:val="24"/>
                <w:szCs w:val="24"/>
                <w:lang w:val="sl-SI"/>
              </w:rPr>
              <w:t xml:space="preserve">M </w:t>
            </w:r>
            <w:r w:rsidR="007B1DC7" w:rsidRPr="00C74CC3">
              <w:rPr>
                <w:rFonts w:ascii="Times New Roman" w:hAnsi="Times New Roman"/>
                <w:sz w:val="24"/>
                <w:szCs w:val="24"/>
                <w:lang w:val="sl-SI"/>
              </w:rPr>
              <w:t>3</w:t>
            </w:r>
            <w:r w:rsidR="0075253A">
              <w:rPr>
                <w:rFonts w:ascii="Times New Roman" w:hAnsi="Times New Roman"/>
                <w:sz w:val="24"/>
                <w:szCs w:val="24"/>
                <w:lang w:val="sl-SI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41D" w:rsidRPr="00C74CC3" w:rsidRDefault="0075253A" w:rsidP="00B72CB7">
            <w:pPr>
              <w:jc w:val="center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sz w:val="24"/>
                <w:szCs w:val="24"/>
                <w:lang w:val="sl-SI"/>
              </w:rPr>
              <w:t>0.5</w:t>
            </w:r>
          </w:p>
        </w:tc>
      </w:tr>
      <w:tr w:rsidR="00B7541D" w:rsidRPr="00C74CC3" w:rsidTr="00CB5CEF">
        <w:trPr>
          <w:trHeight w:val="28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41D" w:rsidRPr="00C74CC3" w:rsidRDefault="00B7541D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C3">
              <w:rPr>
                <w:rFonts w:ascii="Times New Roman" w:hAnsi="Times New Roman"/>
                <w:sz w:val="24"/>
                <w:szCs w:val="24"/>
              </w:rPr>
              <w:t>3</w:t>
            </w:r>
            <w:r w:rsidR="00CB5CEF" w:rsidRPr="00C74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5253A" w:rsidRDefault="0075253A" w:rsidP="0075253A">
            <w:pPr>
              <w:suppressAutoHyphens w:val="0"/>
              <w:jc w:val="both"/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</w:pPr>
            <w:r w:rsidRPr="0075253A"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  <w:t>Zlatković N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  <w:t>ebojša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  <w:t>, Könyves T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  <w:t>ibor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  <w:t>, Miščević B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  <w:t>ranislav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  <w:t>, Lengyel L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  <w:t>aszlo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  <w:t>,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sr-Latn-RS" w:eastAsia="en-US"/>
              </w:rPr>
              <w:t xml:space="preserve"> </w:t>
            </w:r>
            <w:r w:rsidRPr="0075253A">
              <w:rPr>
                <w:rFonts w:ascii="Times New Roman" w:hAnsi="Times New Roman"/>
                <w:b/>
                <w:bCs/>
                <w:sz w:val="24"/>
                <w:szCs w:val="24"/>
                <w:lang w:val="sr-Latn-RS" w:eastAsia="en-US"/>
              </w:rPr>
              <w:t>Stojšin</w:t>
            </w:r>
            <w:r w:rsidRPr="0075253A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sr-Latn-RS" w:eastAsia="en-US"/>
              </w:rPr>
              <w:t xml:space="preserve"> </w:t>
            </w:r>
            <w:r w:rsidRPr="0075253A">
              <w:rPr>
                <w:rFonts w:ascii="Times New Roman" w:hAnsi="Times New Roman"/>
                <w:b/>
                <w:bCs/>
                <w:sz w:val="24"/>
                <w:szCs w:val="24"/>
                <w:lang w:val="sr-Latn-RS" w:eastAsia="en-US"/>
              </w:rPr>
              <w:t>Milan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  <w:t xml:space="preserve"> (2014):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  <w:t xml:space="preserve"> Relationsheep among cow age milk production and quality in dairy cattle, III International Symposium and XIX Scientific Conference of Agronomists of Republic of Srpska, Book of abstract,  Trebinje 25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sr-Latn-RS" w:eastAsia="en-US"/>
              </w:rPr>
              <w:t>th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  <w:t>-28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sr-Latn-RS" w:eastAsia="en-US"/>
              </w:rPr>
              <w:t>th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  <w:t xml:space="preserve"> March 2014, 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Faculty of Agriculture University of </w:t>
            </w:r>
            <w:proofErr w:type="spellStart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Banja</w:t>
            </w:r>
            <w:proofErr w:type="spellEnd"/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Luka,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  <w:t xml:space="preserve"> Republic of Srpska, pp. 169</w:t>
            </w:r>
            <w:r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  <w:t>.</w:t>
            </w:r>
          </w:p>
          <w:p w:rsidR="00B42389" w:rsidRDefault="00B42389" w:rsidP="0075253A">
            <w:pPr>
              <w:suppressAutoHyphens w:val="0"/>
              <w:jc w:val="both"/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</w:pPr>
          </w:p>
          <w:p w:rsidR="006151A7" w:rsidRPr="0075253A" w:rsidRDefault="0075253A" w:rsidP="0075253A">
            <w:pPr>
              <w:suppressAutoHyphens w:val="0"/>
              <w:jc w:val="both"/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</w:pPr>
            <w:r w:rsidRPr="0075253A">
              <w:rPr>
                <w:rFonts w:ascii="Times New Roman" w:hAnsi="Times New Roman"/>
                <w:bCs/>
                <w:sz w:val="24"/>
                <w:szCs w:val="24"/>
                <w:lang w:val="sr-Latn-RS" w:eastAsia="en-US"/>
              </w:rPr>
              <w:t xml:space="preserve">ISBN 978-99938-93-27-1, CIP </w:t>
            </w:r>
            <w:r w:rsidRPr="0075253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631(048.3)(0.034.2).</w:t>
            </w:r>
          </w:p>
        </w:tc>
        <w:tc>
          <w:tcPr>
            <w:tcW w:w="8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41D" w:rsidRPr="00C74CC3" w:rsidRDefault="00B7541D" w:rsidP="00752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CC3">
              <w:rPr>
                <w:rFonts w:ascii="Times New Roman" w:hAnsi="Times New Roman"/>
                <w:sz w:val="24"/>
                <w:szCs w:val="24"/>
              </w:rPr>
              <w:t xml:space="preserve">M </w:t>
            </w:r>
            <w:r w:rsidR="0075253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541D" w:rsidRPr="00C74CC3" w:rsidRDefault="0075253A" w:rsidP="00B72C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</w:tbl>
    <w:p w:rsidR="00C6295F" w:rsidRDefault="00C6295F"/>
    <w:p w:rsidR="00E37A58" w:rsidRDefault="00E37A58"/>
    <w:p w:rsidR="00E37A58" w:rsidRDefault="00E37A58" w:rsidP="00E37A58"/>
    <w:sectPr w:rsidR="00E37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373"/>
    <w:multiLevelType w:val="multilevel"/>
    <w:tmpl w:val="6F0A62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22F4B"/>
    <w:multiLevelType w:val="multilevel"/>
    <w:tmpl w:val="6F0A62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D6304"/>
    <w:multiLevelType w:val="hybridMultilevel"/>
    <w:tmpl w:val="5DF6F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F46A8"/>
    <w:multiLevelType w:val="multilevel"/>
    <w:tmpl w:val="6F0A6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A029F1"/>
    <w:multiLevelType w:val="hybridMultilevel"/>
    <w:tmpl w:val="97BEB7A8"/>
    <w:lvl w:ilvl="0" w:tplc="4B601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52EF3"/>
    <w:multiLevelType w:val="hybridMultilevel"/>
    <w:tmpl w:val="FB9E70AA"/>
    <w:lvl w:ilvl="0" w:tplc="1ABCE294">
      <w:start w:val="62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6">
    <w:nsid w:val="33FC142E"/>
    <w:multiLevelType w:val="hybridMultilevel"/>
    <w:tmpl w:val="D8FA78CC"/>
    <w:lvl w:ilvl="0" w:tplc="84D0BF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FA7687"/>
    <w:multiLevelType w:val="hybridMultilevel"/>
    <w:tmpl w:val="906AD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C04065"/>
    <w:multiLevelType w:val="hybridMultilevel"/>
    <w:tmpl w:val="55FC2F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E8277D"/>
    <w:multiLevelType w:val="hybridMultilevel"/>
    <w:tmpl w:val="0CBA966E"/>
    <w:lvl w:ilvl="0" w:tplc="2C8AF9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A3650"/>
    <w:multiLevelType w:val="hybridMultilevel"/>
    <w:tmpl w:val="9B5C90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682B6E"/>
    <w:multiLevelType w:val="multilevel"/>
    <w:tmpl w:val="6F0A62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9E5875"/>
    <w:multiLevelType w:val="hybridMultilevel"/>
    <w:tmpl w:val="D28490A8"/>
    <w:lvl w:ilvl="0" w:tplc="0B60C792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FD2DFE"/>
    <w:multiLevelType w:val="hybridMultilevel"/>
    <w:tmpl w:val="C584FC2C"/>
    <w:lvl w:ilvl="0" w:tplc="0192B65E">
      <w:start w:val="12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"/>
  </w:num>
  <w:num w:numId="5">
    <w:abstractNumId w:val="11"/>
  </w:num>
  <w:num w:numId="6">
    <w:abstractNumId w:val="0"/>
  </w:num>
  <w:num w:numId="7">
    <w:abstractNumId w:val="13"/>
  </w:num>
  <w:num w:numId="8">
    <w:abstractNumId w:val="2"/>
  </w:num>
  <w:num w:numId="9">
    <w:abstractNumId w:val="1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1D"/>
    <w:rsid w:val="000A557C"/>
    <w:rsid w:val="00212006"/>
    <w:rsid w:val="002218E7"/>
    <w:rsid w:val="00276AEF"/>
    <w:rsid w:val="00315BF0"/>
    <w:rsid w:val="004A54AE"/>
    <w:rsid w:val="004F0677"/>
    <w:rsid w:val="0054723F"/>
    <w:rsid w:val="005A1AB3"/>
    <w:rsid w:val="006151A7"/>
    <w:rsid w:val="0075253A"/>
    <w:rsid w:val="007B1DC7"/>
    <w:rsid w:val="00873513"/>
    <w:rsid w:val="009C6EA0"/>
    <w:rsid w:val="009D63FF"/>
    <w:rsid w:val="00AA22C3"/>
    <w:rsid w:val="00AC0D1E"/>
    <w:rsid w:val="00AD6AE5"/>
    <w:rsid w:val="00B065EB"/>
    <w:rsid w:val="00B42389"/>
    <w:rsid w:val="00B72CB7"/>
    <w:rsid w:val="00B7541D"/>
    <w:rsid w:val="00C6295F"/>
    <w:rsid w:val="00C74CC3"/>
    <w:rsid w:val="00C80D8B"/>
    <w:rsid w:val="00C92A90"/>
    <w:rsid w:val="00CB5CEF"/>
    <w:rsid w:val="00E37A58"/>
    <w:rsid w:val="00EE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1D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Normal"/>
    <w:rsid w:val="00B7541D"/>
    <w:pPr>
      <w:suppressAutoHyphens w:val="0"/>
      <w:spacing w:after="160" w:line="240" w:lineRule="exact"/>
    </w:pPr>
    <w:rPr>
      <w:rFonts w:ascii="Tahoma" w:hAnsi="Tahoma"/>
      <w:lang w:eastAsia="en-US"/>
    </w:rPr>
  </w:style>
  <w:style w:type="table" w:styleId="TableGrid">
    <w:name w:val="Table Grid"/>
    <w:basedOn w:val="TableNormal"/>
    <w:rsid w:val="00B75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B7541D"/>
    <w:rPr>
      <w:b/>
      <w:bCs/>
    </w:rPr>
  </w:style>
  <w:style w:type="paragraph" w:customStyle="1" w:styleId="msonospacing0">
    <w:name w:val="msonospacing"/>
    <w:basedOn w:val="Normal"/>
    <w:rsid w:val="00B7541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Emphasis">
    <w:name w:val="Emphasis"/>
    <w:qFormat/>
    <w:rsid w:val="00B7541D"/>
    <w:rPr>
      <w:i/>
      <w:iCs/>
    </w:rPr>
  </w:style>
  <w:style w:type="paragraph" w:customStyle="1" w:styleId="msonospacingcxsplast">
    <w:name w:val="msonospacingcxsplast"/>
    <w:basedOn w:val="Normal"/>
    <w:rsid w:val="00B7541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rsid w:val="00B7541D"/>
    <w:rPr>
      <w:color w:val="0000FF"/>
      <w:u w:val="single"/>
    </w:rPr>
  </w:style>
  <w:style w:type="character" w:styleId="FollowedHyperlink">
    <w:name w:val="FollowedHyperlink"/>
    <w:rsid w:val="00B7541D"/>
    <w:rPr>
      <w:color w:val="800080"/>
      <w:u w:val="single"/>
    </w:rPr>
  </w:style>
  <w:style w:type="paragraph" w:styleId="ListParagraph">
    <w:name w:val="List Paragraph"/>
    <w:basedOn w:val="Normal"/>
    <w:qFormat/>
    <w:rsid w:val="00B7541D"/>
    <w:pPr>
      <w:suppressAutoHyphens w:val="0"/>
      <w:spacing w:before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5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541D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harCharDiagramaDiagramaDiagrama">
    <w:name w:val="Char Char Diagrama Diagrama Diagrama"/>
    <w:basedOn w:val="Normal"/>
    <w:rsid w:val="00B7541D"/>
    <w:pPr>
      <w:suppressAutoHyphens w:val="0"/>
      <w:spacing w:after="160" w:line="240" w:lineRule="exact"/>
    </w:pPr>
    <w:rPr>
      <w:rFonts w:ascii="Tahoma" w:hAnsi="Tahoma"/>
      <w:lang w:eastAsia="en-US"/>
    </w:rPr>
  </w:style>
  <w:style w:type="character" w:customStyle="1" w:styleId="hps">
    <w:name w:val="hps"/>
    <w:basedOn w:val="DefaultParagraphFont"/>
    <w:rsid w:val="00B754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1D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">
    <w:name w:val="Char Char Char Char Char Char Char Char"/>
    <w:basedOn w:val="Normal"/>
    <w:rsid w:val="00B7541D"/>
    <w:pPr>
      <w:suppressAutoHyphens w:val="0"/>
      <w:spacing w:after="160" w:line="240" w:lineRule="exact"/>
    </w:pPr>
    <w:rPr>
      <w:rFonts w:ascii="Tahoma" w:hAnsi="Tahoma"/>
      <w:lang w:eastAsia="en-US"/>
    </w:rPr>
  </w:style>
  <w:style w:type="table" w:styleId="TableGrid">
    <w:name w:val="Table Grid"/>
    <w:basedOn w:val="TableNormal"/>
    <w:rsid w:val="00B75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B7541D"/>
    <w:rPr>
      <w:b/>
      <w:bCs/>
    </w:rPr>
  </w:style>
  <w:style w:type="paragraph" w:customStyle="1" w:styleId="msonospacing0">
    <w:name w:val="msonospacing"/>
    <w:basedOn w:val="Normal"/>
    <w:rsid w:val="00B7541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Emphasis">
    <w:name w:val="Emphasis"/>
    <w:qFormat/>
    <w:rsid w:val="00B7541D"/>
    <w:rPr>
      <w:i/>
      <w:iCs/>
    </w:rPr>
  </w:style>
  <w:style w:type="paragraph" w:customStyle="1" w:styleId="msonospacingcxsplast">
    <w:name w:val="msonospacingcxsplast"/>
    <w:basedOn w:val="Normal"/>
    <w:rsid w:val="00B7541D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Hyperlink">
    <w:name w:val="Hyperlink"/>
    <w:rsid w:val="00B7541D"/>
    <w:rPr>
      <w:color w:val="0000FF"/>
      <w:u w:val="single"/>
    </w:rPr>
  </w:style>
  <w:style w:type="character" w:styleId="FollowedHyperlink">
    <w:name w:val="FollowedHyperlink"/>
    <w:rsid w:val="00B7541D"/>
    <w:rPr>
      <w:color w:val="800080"/>
      <w:u w:val="single"/>
    </w:rPr>
  </w:style>
  <w:style w:type="paragraph" w:styleId="ListParagraph">
    <w:name w:val="List Paragraph"/>
    <w:basedOn w:val="Normal"/>
    <w:qFormat/>
    <w:rsid w:val="00B7541D"/>
    <w:pPr>
      <w:suppressAutoHyphens w:val="0"/>
      <w:spacing w:before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5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541D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CharCharDiagramaDiagramaDiagrama">
    <w:name w:val="Char Char Diagrama Diagrama Diagrama"/>
    <w:basedOn w:val="Normal"/>
    <w:rsid w:val="00B7541D"/>
    <w:pPr>
      <w:suppressAutoHyphens w:val="0"/>
      <w:spacing w:after="160" w:line="240" w:lineRule="exact"/>
    </w:pPr>
    <w:rPr>
      <w:rFonts w:ascii="Tahoma" w:hAnsi="Tahoma"/>
      <w:lang w:eastAsia="en-US"/>
    </w:rPr>
  </w:style>
  <w:style w:type="character" w:customStyle="1" w:styleId="hps">
    <w:name w:val="hps"/>
    <w:basedOn w:val="DefaultParagraphFont"/>
    <w:rsid w:val="00B75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</cp:revision>
  <dcterms:created xsi:type="dcterms:W3CDTF">2015-04-29T11:47:00Z</dcterms:created>
  <dcterms:modified xsi:type="dcterms:W3CDTF">2015-10-27T12:37:00Z</dcterms:modified>
</cp:coreProperties>
</file>